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011" w:rsidRPr="00EA5E09" w:rsidRDefault="00EA5E09">
      <w:pPr>
        <w:spacing w:after="186"/>
        <w:jc w:val="right"/>
        <w:rPr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>Załącznik nr 4</w:t>
      </w:r>
      <w:bookmarkStart w:id="0" w:name="_GoBack"/>
      <w:bookmarkEnd w:id="0"/>
      <w:r w:rsidR="00FA58D0" w:rsidRPr="00EA5E09">
        <w:rPr>
          <w:rFonts w:ascii="Times New Roman" w:eastAsia="Times New Roman" w:hAnsi="Times New Roman" w:cs="Times New Roman"/>
          <w:sz w:val="24"/>
          <w:lang w:val="pl-PL"/>
        </w:rPr>
        <w:t xml:space="preserve"> do SIWZ</w:t>
      </w:r>
    </w:p>
    <w:p w:rsidR="009E3011" w:rsidRPr="000A5EA1" w:rsidRDefault="00FA58D0">
      <w:pPr>
        <w:spacing w:after="137" w:line="265" w:lineRule="auto"/>
        <w:ind w:left="43" w:right="38" w:hanging="10"/>
        <w:jc w:val="both"/>
        <w:rPr>
          <w:lang w:val="pl-PL"/>
        </w:rPr>
      </w:pPr>
      <w:r w:rsidRPr="000A5EA1">
        <w:rPr>
          <w:rFonts w:ascii="Times New Roman" w:eastAsia="Times New Roman" w:hAnsi="Times New Roman" w:cs="Times New Roman"/>
          <w:sz w:val="20"/>
          <w:lang w:val="pl-PL"/>
        </w:rPr>
        <w:t>/pieczęć nagłówkowa firmy Wykonawcy(ów)/</w:t>
      </w:r>
    </w:p>
    <w:p w:rsidR="009E3011" w:rsidRDefault="00FA58D0">
      <w:pPr>
        <w:spacing w:after="71"/>
        <w:ind w:left="58"/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2441448" cy="6098"/>
                <wp:effectExtent l="0" t="0" r="0" b="0"/>
                <wp:docPr id="4118" name="Group 4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1448" cy="6098"/>
                          <a:chOff x="0" y="0"/>
                          <a:chExt cx="2441448" cy="6098"/>
                        </a:xfrm>
                      </wpg:grpSpPr>
                      <wps:wsp>
                        <wps:cNvPr id="4117" name="Shape 4117"/>
                        <wps:cNvSpPr/>
                        <wps:spPr>
                          <a:xfrm>
                            <a:off x="0" y="0"/>
                            <a:ext cx="2441448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448" h="6098">
                                <a:moveTo>
                                  <a:pt x="0" y="3049"/>
                                </a:moveTo>
                                <a:lnTo>
                                  <a:pt x="2441448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>
            <w:pict>
              <v:group id="Group 4118" style="width:192.24pt;height:0.480141pt;mso-position-horizontal-relative:char;mso-position-vertical-relative:line" coordsize="24414,60">
                <v:shape id="Shape 4117" style="position:absolute;width:24414;height:60;left:0;top:0;" coordsize="2441448,6098" path="m0,3049l2441448,3049">
                  <v:stroke weight="0.48014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E3011" w:rsidRDefault="00FA58D0">
      <w:pPr>
        <w:spacing w:after="104" w:line="265" w:lineRule="auto"/>
        <w:ind w:left="43" w:right="38" w:hanging="10"/>
        <w:jc w:val="both"/>
      </w:pPr>
      <w:r>
        <w:rPr>
          <w:rFonts w:ascii="Times New Roman" w:eastAsia="Times New Roman" w:hAnsi="Times New Roman" w:cs="Times New Roman"/>
          <w:sz w:val="20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</w:rPr>
        <w:t>Wykonawca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(y) — </w:t>
      </w:r>
      <w:proofErr w:type="spellStart"/>
      <w:r>
        <w:rPr>
          <w:rFonts w:ascii="Times New Roman" w:eastAsia="Times New Roman" w:hAnsi="Times New Roman" w:cs="Times New Roman"/>
          <w:sz w:val="20"/>
        </w:rPr>
        <w:t>nazwa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firmy</w:t>
      </w:r>
      <w:proofErr w:type="spellEnd"/>
      <w:r>
        <w:rPr>
          <w:rFonts w:ascii="Times New Roman" w:eastAsia="Times New Roman" w:hAnsi="Times New Roman" w:cs="Times New Roman"/>
          <w:sz w:val="20"/>
        </w:rPr>
        <w:t>/</w:t>
      </w:r>
    </w:p>
    <w:p w:rsidR="009E3011" w:rsidRDefault="00FA58D0">
      <w:pPr>
        <w:spacing w:after="66"/>
        <w:ind w:left="58"/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2459736" cy="3049"/>
                <wp:effectExtent l="0" t="0" r="0" b="0"/>
                <wp:docPr id="4120" name="Group 4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9736" cy="3049"/>
                          <a:chOff x="0" y="0"/>
                          <a:chExt cx="2459736" cy="3049"/>
                        </a:xfrm>
                      </wpg:grpSpPr>
                      <wps:wsp>
                        <wps:cNvPr id="4119" name="Shape 4119"/>
                        <wps:cNvSpPr/>
                        <wps:spPr>
                          <a:xfrm>
                            <a:off x="0" y="0"/>
                            <a:ext cx="2459736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9736" h="3049">
                                <a:moveTo>
                                  <a:pt x="0" y="1524"/>
                                </a:moveTo>
                                <a:lnTo>
                                  <a:pt x="2459736" y="1524"/>
                                </a:lnTo>
                              </a:path>
                            </a:pathLst>
                          </a:custGeom>
                          <a:ln w="304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>
            <w:pict>
              <v:group id="Group 4120" style="width:193.68pt;height:0.240067pt;mso-position-horizontal-relative:char;mso-position-vertical-relative:line" coordsize="24597,30">
                <v:shape id="Shape 4119" style="position:absolute;width:24597;height:30;left:0;top:0;" coordsize="2459736,3049" path="m0,1524l2459736,1524">
                  <v:stroke weight="0.24006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E3011" w:rsidRPr="000A5EA1" w:rsidRDefault="00FA58D0" w:rsidP="000A5EA1">
      <w:pPr>
        <w:spacing w:after="1022" w:line="265" w:lineRule="auto"/>
        <w:ind w:left="43" w:right="38" w:hanging="10"/>
        <w:rPr>
          <w:lang w:val="pl-PL"/>
        </w:rPr>
      </w:pPr>
      <w:r w:rsidRPr="000A5EA1">
        <w:rPr>
          <w:rFonts w:ascii="Times New Roman" w:eastAsia="Times New Roman" w:hAnsi="Times New Roman" w:cs="Times New Roman"/>
          <w:sz w:val="20"/>
          <w:lang w:val="pl-PL"/>
        </w:rPr>
        <w:t>/Adres siedziby/</w:t>
      </w:r>
      <w:r w:rsidR="000A5EA1">
        <w:rPr>
          <w:rFonts w:ascii="Times New Roman" w:eastAsia="Times New Roman" w:hAnsi="Times New Roman" w:cs="Times New Roman"/>
          <w:sz w:val="20"/>
          <w:lang w:val="pl-PL"/>
        </w:rPr>
        <w:t xml:space="preserve">                                                                                                                                                                 </w:t>
      </w:r>
      <w:r w:rsidR="000A5EA1">
        <w:rPr>
          <w:lang w:val="pl-PL"/>
        </w:rPr>
        <w:br/>
      </w:r>
      <w:r w:rsidR="000A5EA1">
        <w:rPr>
          <w:rFonts w:ascii="Times New Roman" w:eastAsia="Times New Roman" w:hAnsi="Times New Roman" w:cs="Times New Roman"/>
          <w:sz w:val="28"/>
          <w:szCs w:val="24"/>
          <w:lang w:val="pl-PL"/>
        </w:rPr>
        <w:t xml:space="preserve">                                        </w:t>
      </w:r>
      <w:r w:rsidRPr="000A5EA1">
        <w:rPr>
          <w:rFonts w:ascii="Times New Roman" w:eastAsia="Times New Roman" w:hAnsi="Times New Roman" w:cs="Times New Roman"/>
          <w:sz w:val="28"/>
          <w:szCs w:val="24"/>
          <w:lang w:val="pl-PL"/>
        </w:rPr>
        <w:t>Informacja o grupie kapitałowej</w:t>
      </w:r>
      <w:r w:rsidR="000A5EA1" w:rsidRPr="000A5EA1">
        <w:rPr>
          <w:sz w:val="24"/>
          <w:szCs w:val="24"/>
          <w:lang w:val="pl-PL"/>
        </w:rPr>
        <w:br/>
      </w:r>
      <w:r w:rsidRPr="000A5EA1">
        <w:rPr>
          <w:rFonts w:ascii="Times New Roman" w:eastAsia="Times New Roman" w:hAnsi="Times New Roman" w:cs="Times New Roman"/>
          <w:sz w:val="24"/>
          <w:szCs w:val="24"/>
          <w:lang w:val="pl-PL"/>
        </w:rPr>
        <w:t>Informuję, że</w:t>
      </w:r>
      <w:r w:rsidRPr="000A5EA1">
        <w:rPr>
          <w:rFonts w:ascii="Times New Roman" w:eastAsia="Times New Roman" w:hAnsi="Times New Roman" w:cs="Times New Roman"/>
          <w:sz w:val="24"/>
          <w:szCs w:val="24"/>
          <w:vertAlign w:val="superscript"/>
          <w:lang w:val="pl-PL"/>
        </w:rPr>
        <w:t xml:space="preserve">2 </w:t>
      </w:r>
      <w:r w:rsidRPr="000A5EA1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  <w:r w:rsidR="000A5EA1" w:rsidRPr="000A5EA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                               </w:t>
      </w:r>
      <w:r>
        <w:rPr>
          <w:noProof/>
          <w:lang w:val="pl-PL" w:eastAsia="pl-PL"/>
        </w:rPr>
        <w:drawing>
          <wp:inline distT="0" distB="0" distL="0" distR="0" wp14:anchorId="5CA03D77" wp14:editId="0A62F525">
            <wp:extent cx="3048" cy="51831"/>
            <wp:effectExtent l="0" t="0" r="0" b="0"/>
            <wp:docPr id="4109" name="Picture 4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9" name="Picture 410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5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EA1" w:rsidRPr="000A5EA1" w:rsidRDefault="00FA58D0" w:rsidP="00EA5E09">
      <w:pPr>
        <w:pStyle w:val="Akapitzlist"/>
        <w:numPr>
          <w:ilvl w:val="0"/>
          <w:numId w:val="1"/>
        </w:numPr>
        <w:spacing w:after="225" w:line="353" w:lineRule="auto"/>
        <w:ind w:right="28"/>
        <w:jc w:val="both"/>
        <w:rPr>
          <w:b/>
          <w:lang w:val="pl-PL"/>
        </w:rPr>
      </w:pPr>
      <w:r w:rsidRPr="000A5EA1">
        <w:rPr>
          <w:rFonts w:ascii="Times New Roman" w:eastAsia="Times New Roman" w:hAnsi="Times New Roman" w:cs="Times New Roman"/>
          <w:sz w:val="24"/>
          <w:lang w:val="pl-PL"/>
        </w:rPr>
        <w:t>nie należę do grupy kapitałowej w rozumieniu ustawy z dnia 16 lutego 2007 r. o ochronie konkurencji i konsumentów (</w:t>
      </w:r>
      <w:proofErr w:type="spellStart"/>
      <w:r w:rsidRPr="000A5EA1">
        <w:rPr>
          <w:rFonts w:ascii="Times New Roman" w:eastAsia="Times New Roman" w:hAnsi="Times New Roman" w:cs="Times New Roman"/>
          <w:sz w:val="24"/>
          <w:lang w:val="pl-PL"/>
        </w:rPr>
        <w:t>t.j</w:t>
      </w:r>
      <w:proofErr w:type="spellEnd"/>
      <w:r w:rsidRPr="000A5EA1">
        <w:rPr>
          <w:rFonts w:ascii="Times New Roman" w:eastAsia="Times New Roman" w:hAnsi="Times New Roman" w:cs="Times New Roman"/>
          <w:sz w:val="24"/>
          <w:lang w:val="pl-PL"/>
        </w:rPr>
        <w:t xml:space="preserve">. Dz. U. z 2018 r. poz. 798 ze zm.) z Wykonawcami, którzy złożyli oferty w postępowaniu pn. </w:t>
      </w:r>
      <w:r w:rsidR="00EA5E09" w:rsidRPr="00EA5E09">
        <w:rPr>
          <w:rFonts w:ascii="Times New Roman" w:eastAsia="Times New Roman" w:hAnsi="Times New Roman" w:cs="Times New Roman"/>
          <w:b/>
          <w:sz w:val="24"/>
          <w:lang w:val="pl-PL"/>
        </w:rPr>
        <w:t>„Dostawa przepływomierzy kołnierzowych elektromagnetycznych wraz z dodatkowym osprzętem.”</w:t>
      </w:r>
    </w:p>
    <w:p w:rsidR="009E3011" w:rsidRPr="000A5EA1" w:rsidRDefault="00FA58D0" w:rsidP="00EA5E09">
      <w:pPr>
        <w:pStyle w:val="Akapitzlist"/>
        <w:numPr>
          <w:ilvl w:val="0"/>
          <w:numId w:val="1"/>
        </w:numPr>
        <w:spacing w:after="225" w:line="353" w:lineRule="auto"/>
        <w:ind w:right="28"/>
        <w:jc w:val="both"/>
        <w:rPr>
          <w:b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EE368D9" wp14:editId="753A556C">
                <wp:simplePos x="0" y="0"/>
                <wp:positionH relativeFrom="page">
                  <wp:posOffset>926592</wp:posOffset>
                </wp:positionH>
                <wp:positionV relativeFrom="page">
                  <wp:posOffset>716484</wp:posOffset>
                </wp:positionV>
                <wp:extent cx="2414016" cy="6098"/>
                <wp:effectExtent l="0" t="0" r="0" b="0"/>
                <wp:wrapTopAndBottom/>
                <wp:docPr id="4122" name="Group 4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4016" cy="6098"/>
                          <a:chOff x="0" y="0"/>
                          <a:chExt cx="2414016" cy="6098"/>
                        </a:xfrm>
                      </wpg:grpSpPr>
                      <wps:wsp>
                        <wps:cNvPr id="4121" name="Shape 4121"/>
                        <wps:cNvSpPr/>
                        <wps:spPr>
                          <a:xfrm>
                            <a:off x="0" y="0"/>
                            <a:ext cx="2414016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4016" h="6098">
                                <a:moveTo>
                                  <a:pt x="0" y="3049"/>
                                </a:moveTo>
                                <a:lnTo>
                                  <a:pt x="2414016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>
            <w:pict>
              <v:group id="Group 4122" style="width:190.08pt;height:0.480137pt;position:absolute;mso-position-horizontal-relative:page;mso-position-horizontal:absolute;margin-left:72.96pt;mso-position-vertical-relative:page;margin-top:56.4161pt;" coordsize="24140,60">
                <v:shape id="Shape 4121" style="position:absolute;width:24140;height:60;left:0;top:0;" coordsize="2414016,6098" path="m0,3049l2414016,3049">
                  <v:stroke weight="0.480137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 w:rsidRPr="000A5EA1">
        <w:rPr>
          <w:rFonts w:ascii="Times New Roman" w:eastAsia="Times New Roman" w:hAnsi="Times New Roman" w:cs="Times New Roman"/>
          <w:sz w:val="24"/>
          <w:lang w:val="pl-PL"/>
        </w:rPr>
        <w:t xml:space="preserve"> należę do grupy kapitałowej w rozumieniu ustawy z dnia 16 lutego 2007 r. o ochronie konkurencji i konsumentów (</w:t>
      </w:r>
      <w:proofErr w:type="spellStart"/>
      <w:r w:rsidRPr="000A5EA1">
        <w:rPr>
          <w:rFonts w:ascii="Times New Roman" w:eastAsia="Times New Roman" w:hAnsi="Times New Roman" w:cs="Times New Roman"/>
          <w:sz w:val="24"/>
          <w:lang w:val="pl-PL"/>
        </w:rPr>
        <w:t>t.j</w:t>
      </w:r>
      <w:proofErr w:type="spellEnd"/>
      <w:r w:rsidRPr="000A5EA1">
        <w:rPr>
          <w:rFonts w:ascii="Times New Roman" w:eastAsia="Times New Roman" w:hAnsi="Times New Roman" w:cs="Times New Roman"/>
          <w:sz w:val="24"/>
          <w:lang w:val="pl-PL"/>
        </w:rPr>
        <w:t xml:space="preserve">. Dz. U. z 2018 r. poz. 798 ze zm.) z Wykonawcami, którzy złożyli oferty w postępowaniu pn. </w:t>
      </w:r>
      <w:r w:rsidR="00EA5E09" w:rsidRPr="00EA5E09">
        <w:rPr>
          <w:rFonts w:ascii="Times New Roman" w:eastAsia="Times New Roman" w:hAnsi="Times New Roman" w:cs="Times New Roman"/>
          <w:b/>
          <w:sz w:val="24"/>
          <w:lang w:val="pl-PL"/>
        </w:rPr>
        <w:t>„ Dostawa przepływomierzy kołnierzowych elektromagnetycznych wraz z dodatkowym osprzętem.”</w:t>
      </w:r>
    </w:p>
    <w:tbl>
      <w:tblPr>
        <w:tblStyle w:val="TableGrid"/>
        <w:tblW w:w="8770" w:type="dxa"/>
        <w:tblInd w:w="355" w:type="dxa"/>
        <w:tblCellMar>
          <w:top w:w="44" w:type="dxa"/>
          <w:right w:w="115" w:type="dxa"/>
        </w:tblCellMar>
        <w:tblLook w:val="04A0" w:firstRow="1" w:lastRow="0" w:firstColumn="1" w:lastColumn="0" w:noHBand="0" w:noVBand="1"/>
      </w:tblPr>
      <w:tblGrid>
        <w:gridCol w:w="696"/>
        <w:gridCol w:w="1680"/>
        <w:gridCol w:w="6394"/>
      </w:tblGrid>
      <w:tr w:rsidR="000A5EA1" w:rsidRPr="00EA5E09" w:rsidTr="0046710B">
        <w:trPr>
          <w:trHeight w:val="286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5EA1" w:rsidRPr="000A5EA1" w:rsidRDefault="000A5EA1">
            <w:pPr>
              <w:rPr>
                <w:b/>
                <w:lang w:val="pl-PL"/>
              </w:rPr>
            </w:pPr>
            <w:r w:rsidRPr="000A5EA1">
              <w:rPr>
                <w:b/>
                <w:lang w:val="pl-PL"/>
              </w:rPr>
              <w:t xml:space="preserve">    Lp.</w:t>
            </w:r>
          </w:p>
        </w:tc>
        <w:tc>
          <w:tcPr>
            <w:tcW w:w="8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5EA1" w:rsidRPr="000A5EA1" w:rsidRDefault="000A5EA1" w:rsidP="000A5EA1">
            <w:pPr>
              <w:rPr>
                <w:sz w:val="24"/>
                <w:szCs w:val="24"/>
                <w:lang w:val="pl-PL"/>
              </w:rPr>
            </w:pPr>
            <w:r w:rsidRPr="000A5EA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Członek grupy kapitałowej (nazwa i adres)</w:t>
            </w:r>
          </w:p>
        </w:tc>
      </w:tr>
      <w:tr w:rsidR="009E3011" w:rsidRPr="00EA5E09">
        <w:trPr>
          <w:trHeight w:val="285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3011" w:rsidRPr="000A5EA1" w:rsidRDefault="009E3011">
            <w:pPr>
              <w:rPr>
                <w:lang w:val="pl-PL"/>
              </w:rPr>
            </w:pP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3011" w:rsidRPr="000A5EA1" w:rsidRDefault="009E3011">
            <w:pPr>
              <w:rPr>
                <w:lang w:val="pl-PL"/>
              </w:rPr>
            </w:pPr>
          </w:p>
        </w:tc>
        <w:tc>
          <w:tcPr>
            <w:tcW w:w="63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E3011" w:rsidRPr="000A5EA1" w:rsidRDefault="009E3011">
            <w:pPr>
              <w:rPr>
                <w:lang w:val="pl-PL"/>
              </w:rPr>
            </w:pPr>
          </w:p>
        </w:tc>
      </w:tr>
      <w:tr w:rsidR="009E3011" w:rsidRPr="00EA5E09">
        <w:trPr>
          <w:trHeight w:val="283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3011" w:rsidRPr="000A5EA1" w:rsidRDefault="009E3011">
            <w:pPr>
              <w:rPr>
                <w:lang w:val="pl-PL"/>
              </w:rPr>
            </w:pP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3011" w:rsidRPr="000A5EA1" w:rsidRDefault="009E3011">
            <w:pPr>
              <w:rPr>
                <w:lang w:val="pl-PL"/>
              </w:rPr>
            </w:pPr>
          </w:p>
        </w:tc>
        <w:tc>
          <w:tcPr>
            <w:tcW w:w="63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E3011" w:rsidRPr="000A5EA1" w:rsidRDefault="009E3011">
            <w:pPr>
              <w:rPr>
                <w:lang w:val="pl-PL"/>
              </w:rPr>
            </w:pPr>
          </w:p>
        </w:tc>
      </w:tr>
      <w:tr w:rsidR="009E3011" w:rsidRPr="00EA5E09">
        <w:trPr>
          <w:trHeight w:val="283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3011" w:rsidRPr="000A5EA1" w:rsidRDefault="009E3011">
            <w:pPr>
              <w:rPr>
                <w:lang w:val="pl-PL"/>
              </w:rPr>
            </w:pP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3011" w:rsidRPr="000A5EA1" w:rsidRDefault="009E3011">
            <w:pPr>
              <w:rPr>
                <w:lang w:val="pl-PL"/>
              </w:rPr>
            </w:pPr>
          </w:p>
        </w:tc>
        <w:tc>
          <w:tcPr>
            <w:tcW w:w="63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E3011" w:rsidRPr="000A5EA1" w:rsidRDefault="009E3011">
            <w:pPr>
              <w:rPr>
                <w:lang w:val="pl-PL"/>
              </w:rPr>
            </w:pPr>
          </w:p>
        </w:tc>
      </w:tr>
      <w:tr w:rsidR="009E3011" w:rsidRPr="00EA5E09">
        <w:trPr>
          <w:trHeight w:val="288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3011" w:rsidRPr="000A5EA1" w:rsidRDefault="009E3011">
            <w:pPr>
              <w:rPr>
                <w:lang w:val="pl-PL"/>
              </w:rPr>
            </w:pP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3011" w:rsidRPr="000A5EA1" w:rsidRDefault="009E3011">
            <w:pPr>
              <w:rPr>
                <w:lang w:val="pl-PL"/>
              </w:rPr>
            </w:pPr>
          </w:p>
        </w:tc>
        <w:tc>
          <w:tcPr>
            <w:tcW w:w="63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E3011" w:rsidRPr="000A5EA1" w:rsidRDefault="009E3011">
            <w:pPr>
              <w:rPr>
                <w:lang w:val="pl-PL"/>
              </w:rPr>
            </w:pPr>
          </w:p>
        </w:tc>
      </w:tr>
    </w:tbl>
    <w:p w:rsidR="000A5EA1" w:rsidRDefault="00FA58D0" w:rsidP="000A5EA1">
      <w:pPr>
        <w:spacing w:after="545" w:line="338" w:lineRule="auto"/>
        <w:ind w:left="9" w:right="28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0A5EA1">
        <w:rPr>
          <w:rFonts w:ascii="Times New Roman" w:eastAsia="Times New Roman" w:hAnsi="Times New Roman" w:cs="Times New Roman"/>
          <w:sz w:val="24"/>
          <w:lang w:val="pl-PL"/>
        </w:rPr>
        <w:t xml:space="preserve">Jednocześnie przedstawiam dowody, że powiązania z tymi Wykonawcami nie prowadzą do zakłócenia konkurencji w postępowaniu o udzielenie zamówienia </w:t>
      </w:r>
      <w:r w:rsidR="000A5EA1" w:rsidRPr="000A5EA1">
        <w:rPr>
          <w:rFonts w:ascii="Times New Roman" w:eastAsia="Times New Roman" w:hAnsi="Times New Roman" w:cs="Times New Roman"/>
          <w:sz w:val="24"/>
          <w:lang w:val="pl-PL"/>
        </w:rPr>
        <w:t>Zakup i dostawa w formie leasingu operacyjnego z opcją wykupu fabrycznie nowej koparko-ładowarki oraz minikoparki wraz z dodatkowym osprzętem.</w:t>
      </w:r>
    </w:p>
    <w:p w:rsidR="009E3011" w:rsidRPr="000A5EA1" w:rsidRDefault="00FA58D0" w:rsidP="000A5EA1">
      <w:pPr>
        <w:spacing w:after="545" w:line="338" w:lineRule="auto"/>
        <w:ind w:left="9" w:right="28"/>
        <w:jc w:val="both"/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324254C2" wp14:editId="35BA7723">
            <wp:extent cx="1267968" cy="27439"/>
            <wp:effectExtent l="0" t="0" r="0" b="0"/>
            <wp:docPr id="4111" name="Picture 4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1" name="Picture 411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67968" cy="27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5EA1">
        <w:rPr>
          <w:rFonts w:ascii="Times New Roman" w:eastAsia="Times New Roman" w:hAnsi="Times New Roman" w:cs="Times New Roman"/>
          <w:sz w:val="24"/>
          <w:lang w:val="pl-PL"/>
        </w:rPr>
        <w:t>dnia</w:t>
      </w:r>
      <w:r>
        <w:rPr>
          <w:noProof/>
          <w:lang w:val="pl-PL" w:eastAsia="pl-PL"/>
        </w:rPr>
        <w:drawing>
          <wp:inline distT="0" distB="0" distL="0" distR="0" wp14:anchorId="4D793954" wp14:editId="3E992D86">
            <wp:extent cx="3953256" cy="42684"/>
            <wp:effectExtent l="0" t="0" r="0" b="0"/>
            <wp:docPr id="4113" name="Picture 41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3" name="Picture 411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53256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011" w:rsidRPr="000A5EA1" w:rsidRDefault="00FA58D0">
      <w:pPr>
        <w:spacing w:after="746" w:line="241" w:lineRule="auto"/>
        <w:ind w:left="6609" w:hanging="134"/>
        <w:rPr>
          <w:lang w:val="pl-PL"/>
        </w:rPr>
      </w:pPr>
      <w:r w:rsidRPr="000A5EA1">
        <w:rPr>
          <w:rFonts w:ascii="Times New Roman" w:eastAsia="Times New Roman" w:hAnsi="Times New Roman" w:cs="Times New Roman"/>
          <w:sz w:val="18"/>
          <w:lang w:val="pl-PL"/>
        </w:rPr>
        <w:t>/pieczęć i podpis upoważnionego przedstawiciela Wykonawcy/</w:t>
      </w:r>
    </w:p>
    <w:sectPr w:rsidR="009E3011" w:rsidRPr="000A5EA1">
      <w:footerReference w:type="default" r:id="rId11"/>
      <w:pgSz w:w="11904" w:h="16834"/>
      <w:pgMar w:top="1440" w:right="1459" w:bottom="1440" w:left="14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0B0" w:rsidRDefault="007C10B0" w:rsidP="000A5EA1">
      <w:pPr>
        <w:spacing w:after="0" w:line="240" w:lineRule="auto"/>
      </w:pPr>
      <w:r>
        <w:separator/>
      </w:r>
    </w:p>
  </w:endnote>
  <w:endnote w:type="continuationSeparator" w:id="0">
    <w:p w:rsidR="007C10B0" w:rsidRDefault="007C10B0" w:rsidP="000A5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EA1" w:rsidRDefault="000A5EA1" w:rsidP="000A5EA1">
    <w:pPr>
      <w:spacing w:after="3" w:line="265" w:lineRule="auto"/>
      <w:ind w:left="33" w:right="38" w:firstLine="115"/>
      <w:jc w:val="both"/>
      <w:rPr>
        <w:rFonts w:ascii="Times New Roman" w:eastAsia="Times New Roman" w:hAnsi="Times New Roman" w:cs="Times New Roman"/>
        <w:sz w:val="20"/>
        <w:lang w:val="pl-PL"/>
      </w:rPr>
    </w:pPr>
    <w:r w:rsidRPr="000A5EA1">
      <w:rPr>
        <w:rFonts w:ascii="Times New Roman" w:eastAsia="Times New Roman" w:hAnsi="Times New Roman" w:cs="Times New Roman"/>
        <w:sz w:val="20"/>
        <w:lang w:val="pl-PL"/>
      </w:rPr>
      <w:t xml:space="preserve">Dokument ten Wykonawca składa w terminie 3 dni od dnia zamieszczenia na stronie internetowej informacji z otwarcia ofert (o której mowa w art. 86 ust. 5 ustawy </w:t>
    </w:r>
    <w:proofErr w:type="spellStart"/>
    <w:r w:rsidRPr="000A5EA1">
      <w:rPr>
        <w:rFonts w:ascii="Times New Roman" w:eastAsia="Times New Roman" w:hAnsi="Times New Roman" w:cs="Times New Roman"/>
        <w:sz w:val="20"/>
        <w:lang w:val="pl-PL"/>
      </w:rPr>
      <w:t>Pzp</w:t>
    </w:r>
    <w:proofErr w:type="spellEnd"/>
    <w:r w:rsidRPr="000A5EA1">
      <w:rPr>
        <w:rFonts w:ascii="Times New Roman" w:eastAsia="Times New Roman" w:hAnsi="Times New Roman" w:cs="Times New Roman"/>
        <w:sz w:val="20"/>
        <w:lang w:val="pl-PL"/>
      </w:rPr>
      <w:t>), samodzielnie — bez odrębnego wezwania ze strony Zamawiającego.</w:t>
    </w:r>
  </w:p>
  <w:p w:rsidR="000A5EA1" w:rsidRPr="000A5EA1" w:rsidRDefault="000A5EA1" w:rsidP="000A5EA1">
    <w:pPr>
      <w:spacing w:after="3" w:line="265" w:lineRule="auto"/>
      <w:ind w:left="33" w:right="38" w:firstLine="115"/>
      <w:jc w:val="both"/>
      <w:rPr>
        <w:lang w:val="pl-PL"/>
      </w:rPr>
    </w:pPr>
  </w:p>
  <w:p w:rsidR="000A5EA1" w:rsidRDefault="000A5EA1" w:rsidP="000A5EA1">
    <w:pPr>
      <w:spacing w:after="3" w:line="265" w:lineRule="auto"/>
      <w:ind w:left="43" w:right="38" w:hanging="10"/>
      <w:jc w:val="both"/>
    </w:pPr>
    <w:r>
      <w:rPr>
        <w:rFonts w:ascii="Times New Roman" w:eastAsia="Times New Roman" w:hAnsi="Times New Roman" w:cs="Times New Roman"/>
        <w:sz w:val="20"/>
        <w:vertAlign w:val="superscript"/>
      </w:rPr>
      <w:t xml:space="preserve">2 </w:t>
    </w:r>
    <w:proofErr w:type="spellStart"/>
    <w:r>
      <w:rPr>
        <w:rFonts w:ascii="Times New Roman" w:eastAsia="Times New Roman" w:hAnsi="Times New Roman" w:cs="Times New Roman"/>
        <w:sz w:val="20"/>
      </w:rPr>
      <w:t>Zaznaczyć</w:t>
    </w:r>
    <w:proofErr w:type="spellEnd"/>
    <w:r>
      <w:rPr>
        <w:rFonts w:ascii="Times New Roman" w:eastAsia="Times New Roman" w:hAnsi="Times New Roman" w:cs="Times New Roman"/>
        <w:sz w:val="20"/>
      </w:rPr>
      <w:t xml:space="preserve"> </w:t>
    </w:r>
    <w:proofErr w:type="spellStart"/>
    <w:r>
      <w:rPr>
        <w:rFonts w:ascii="Times New Roman" w:eastAsia="Times New Roman" w:hAnsi="Times New Roman" w:cs="Times New Roman"/>
        <w:sz w:val="20"/>
      </w:rPr>
      <w:t>właściwy</w:t>
    </w:r>
    <w:proofErr w:type="spellEnd"/>
    <w:r>
      <w:rPr>
        <w:rFonts w:ascii="Times New Roman" w:eastAsia="Times New Roman" w:hAnsi="Times New Roman" w:cs="Times New Roman"/>
        <w:sz w:val="20"/>
      </w:rPr>
      <w:t xml:space="preserve"> </w:t>
    </w:r>
    <w:proofErr w:type="spellStart"/>
    <w:r>
      <w:rPr>
        <w:rFonts w:ascii="Times New Roman" w:eastAsia="Times New Roman" w:hAnsi="Times New Roman" w:cs="Times New Roman"/>
        <w:sz w:val="20"/>
      </w:rPr>
      <w:t>wariant</w:t>
    </w:r>
    <w:proofErr w:type="spellEnd"/>
    <w:r>
      <w:rPr>
        <w:rFonts w:ascii="Times New Roman" w:eastAsia="Times New Roman" w:hAnsi="Times New Roman" w:cs="Times New Roman"/>
        <w:sz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0B0" w:rsidRDefault="007C10B0" w:rsidP="000A5EA1">
      <w:pPr>
        <w:spacing w:after="0" w:line="240" w:lineRule="auto"/>
      </w:pPr>
      <w:r>
        <w:separator/>
      </w:r>
    </w:p>
  </w:footnote>
  <w:footnote w:type="continuationSeparator" w:id="0">
    <w:p w:rsidR="007C10B0" w:rsidRDefault="007C10B0" w:rsidP="000A5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278EF"/>
    <w:multiLevelType w:val="hybridMultilevel"/>
    <w:tmpl w:val="D07EECE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011"/>
    <w:rsid w:val="000A5EA1"/>
    <w:rsid w:val="003C77C7"/>
    <w:rsid w:val="007C10B0"/>
    <w:rsid w:val="009E3011"/>
    <w:rsid w:val="00EA5E09"/>
    <w:rsid w:val="00FA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5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EA1"/>
    <w:rPr>
      <w:rFonts w:ascii="Tahoma" w:eastAsia="Calibri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0A5E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5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5EA1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A5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EA1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5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EA1"/>
    <w:rPr>
      <w:rFonts w:ascii="Tahoma" w:eastAsia="Calibri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0A5E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5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5EA1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A5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EA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Marcin MM. Moskal</cp:lastModifiedBy>
  <cp:revision>2</cp:revision>
  <dcterms:created xsi:type="dcterms:W3CDTF">2020-11-20T11:27:00Z</dcterms:created>
  <dcterms:modified xsi:type="dcterms:W3CDTF">2020-11-20T11:27:00Z</dcterms:modified>
</cp:coreProperties>
</file>